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81B6" w14:textId="77777777" w:rsidR="00915A47" w:rsidRPr="00424877" w:rsidRDefault="00915A47" w:rsidP="00915A47">
      <w:pPr>
        <w:spacing w:after="0"/>
        <w:rPr>
          <w:sz w:val="52"/>
          <w:szCs w:val="52"/>
        </w:rPr>
      </w:pPr>
      <w:r w:rsidRPr="006B612F">
        <w:rPr>
          <w:noProof/>
        </w:rPr>
        <w:drawing>
          <wp:anchor distT="0" distB="0" distL="114300" distR="114300" simplePos="0" relativeHeight="251659264" behindDoc="0" locked="0" layoutInCell="1" allowOverlap="1" wp14:anchorId="3EAA30A0" wp14:editId="22184A2F">
            <wp:simplePos x="0" y="0"/>
            <wp:positionH relativeFrom="column">
              <wp:posOffset>0</wp:posOffset>
            </wp:positionH>
            <wp:positionV relativeFrom="paragraph">
              <wp:posOffset>0</wp:posOffset>
            </wp:positionV>
            <wp:extent cx="1155700" cy="1184275"/>
            <wp:effectExtent l="0" t="0" r="6350" b="0"/>
            <wp:wrapThrough wrapText="bothSides">
              <wp:wrapPolygon edited="0">
                <wp:start x="0" y="0"/>
                <wp:lineTo x="0" y="21195"/>
                <wp:lineTo x="21363" y="21195"/>
                <wp:lineTo x="21363" y="0"/>
                <wp:lineTo x="0" y="0"/>
              </wp:wrapPolygon>
            </wp:wrapThrough>
            <wp:docPr id="2" name="Picture 2" descr="Gun Club Cup 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n Club Cup 005-1"/>
                    <pic:cNvPicPr>
                      <a:picLocks noChangeAspect="1" noChangeArrowheads="1"/>
                    </pic:cNvPicPr>
                  </pic:nvPicPr>
                  <pic:blipFill>
                    <a:blip r:embed="rId4" cstate="print"/>
                    <a:srcRect/>
                    <a:stretch>
                      <a:fillRect/>
                    </a:stretch>
                  </pic:blipFill>
                  <pic:spPr bwMode="auto">
                    <a:xfrm>
                      <a:off x="0" y="0"/>
                      <a:ext cx="1155700" cy="1184275"/>
                    </a:xfrm>
                    <a:prstGeom prst="rect">
                      <a:avLst/>
                    </a:prstGeom>
                    <a:noFill/>
                    <a:ln w="9525">
                      <a:noFill/>
                      <a:miter lim="800000"/>
                      <a:headEnd/>
                      <a:tailEnd/>
                    </a:ln>
                  </pic:spPr>
                </pic:pic>
              </a:graphicData>
            </a:graphic>
          </wp:anchor>
        </w:drawing>
      </w:r>
      <w:r>
        <w:rPr>
          <w:sz w:val="52"/>
          <w:szCs w:val="52"/>
        </w:rPr>
        <w:t xml:space="preserve"> </w:t>
      </w:r>
      <w:r w:rsidRPr="006B612F">
        <w:rPr>
          <w:sz w:val="52"/>
          <w:szCs w:val="52"/>
        </w:rPr>
        <w:t xml:space="preserve">    GREENE ROD &amp; GUN CLUB, INC.</w:t>
      </w:r>
    </w:p>
    <w:p w14:paraId="243AF7DD" w14:textId="77777777" w:rsidR="00915A47" w:rsidRPr="006B612F" w:rsidRDefault="00915A47" w:rsidP="00915A47">
      <w:pPr>
        <w:spacing w:after="0"/>
      </w:pPr>
      <w:r w:rsidRPr="006B612F">
        <w:t xml:space="preserve">    ESTABLISHED 1937         INCORPORATED 1948       607-656-8430     </w:t>
      </w:r>
      <w:hyperlink r:id="rId5" w:history="1">
        <w:r w:rsidRPr="006B612F">
          <w:rPr>
            <w:rStyle w:val="Hyperlink"/>
          </w:rPr>
          <w:t>www.greenerodgun.com</w:t>
        </w:r>
      </w:hyperlink>
      <w:r w:rsidRPr="006B612F">
        <w:t xml:space="preserve"> </w:t>
      </w:r>
    </w:p>
    <w:p w14:paraId="05439D79" w14:textId="77777777" w:rsidR="00915A47" w:rsidRPr="006B612F" w:rsidRDefault="00915A47" w:rsidP="00915A47">
      <w:pPr>
        <w:spacing w:after="0"/>
      </w:pPr>
      <w:r w:rsidRPr="006B612F">
        <w:t xml:space="preserve">P.O. box 315 Greene NY 13778. </w:t>
      </w:r>
      <w:r w:rsidRPr="006B612F">
        <w:rPr>
          <w:sz w:val="20"/>
          <w:szCs w:val="20"/>
        </w:rPr>
        <w:t>365 Foster Hill Rd, Greene NY, 13778</w:t>
      </w:r>
    </w:p>
    <w:p w14:paraId="0DFCE9AD" w14:textId="77777777" w:rsidR="00915A47" w:rsidRDefault="00915A47" w:rsidP="00915A47">
      <w:pPr>
        <w:spacing w:after="0" w:line="240" w:lineRule="auto"/>
        <w:rPr>
          <w:sz w:val="20"/>
          <w:szCs w:val="20"/>
        </w:rPr>
      </w:pPr>
      <w:r w:rsidRPr="006B612F">
        <w:t xml:space="preserve">NRA#R8322, EIN 16-1212967, </w:t>
      </w:r>
      <w:r w:rsidRPr="006B612F">
        <w:rPr>
          <w:sz w:val="20"/>
          <w:szCs w:val="20"/>
        </w:rPr>
        <w:t xml:space="preserve">NYS DOS #72029, </w:t>
      </w:r>
      <w:r>
        <w:rPr>
          <w:sz w:val="20"/>
          <w:szCs w:val="20"/>
        </w:rPr>
        <w:t>NYSRPA 039737</w:t>
      </w:r>
    </w:p>
    <w:p w14:paraId="3A9D4699" w14:textId="77777777" w:rsidR="00915A47" w:rsidRPr="006B612F" w:rsidRDefault="00915A47" w:rsidP="00915A47">
      <w:pPr>
        <w:spacing w:after="0" w:line="240" w:lineRule="auto"/>
        <w:rPr>
          <w:sz w:val="20"/>
          <w:szCs w:val="20"/>
        </w:rPr>
      </w:pPr>
      <w:r w:rsidRPr="006B612F">
        <w:rPr>
          <w:sz w:val="20"/>
          <w:szCs w:val="20"/>
        </w:rPr>
        <w:t>GPS 42.3069, -75.8226., Tax Map 246.-3-22</w:t>
      </w:r>
    </w:p>
    <w:p w14:paraId="3D9FC1B1" w14:textId="77777777" w:rsidR="00915A47" w:rsidRDefault="00915A47"/>
    <w:p w14:paraId="3072513B" w14:textId="414C141D" w:rsidR="00D84632" w:rsidRPr="00915A47" w:rsidRDefault="00915A47">
      <w:pPr>
        <w:rPr>
          <w:sz w:val="48"/>
          <w:szCs w:val="48"/>
        </w:rPr>
      </w:pPr>
      <w:r w:rsidRPr="00915A47">
        <w:rPr>
          <w:sz w:val="48"/>
          <w:szCs w:val="48"/>
        </w:rPr>
        <w:t>2025 IDPA pistol match</w:t>
      </w:r>
      <w:r w:rsidR="009A75B3">
        <w:rPr>
          <w:sz w:val="48"/>
          <w:szCs w:val="48"/>
        </w:rPr>
        <w:t xml:space="preserve"> at </w:t>
      </w:r>
      <w:r w:rsidR="009A75B3" w:rsidRPr="00915A47">
        <w:rPr>
          <w:sz w:val="48"/>
          <w:szCs w:val="48"/>
        </w:rPr>
        <w:t>Greene Rod and Gun Club</w:t>
      </w:r>
    </w:p>
    <w:p w14:paraId="4852C627" w14:textId="601539BB" w:rsidR="00915A47" w:rsidRPr="00F072FC" w:rsidRDefault="00EB703E">
      <w:pPr>
        <w:rPr>
          <w:sz w:val="32"/>
          <w:szCs w:val="32"/>
        </w:rPr>
      </w:pPr>
      <w:r w:rsidRPr="00F072FC">
        <w:rPr>
          <w:sz w:val="32"/>
          <w:szCs w:val="32"/>
        </w:rPr>
        <w:t xml:space="preserve">NRA </w:t>
      </w:r>
      <w:r w:rsidR="00915A47" w:rsidRPr="00F072FC">
        <w:rPr>
          <w:sz w:val="32"/>
          <w:szCs w:val="32"/>
        </w:rPr>
        <w:t>Special Tournament</w:t>
      </w:r>
    </w:p>
    <w:p w14:paraId="6E1E17B1" w14:textId="0AAC155C" w:rsidR="00915A47" w:rsidRDefault="00915A47">
      <w:pPr>
        <w:rPr>
          <w:sz w:val="32"/>
          <w:szCs w:val="32"/>
        </w:rPr>
      </w:pPr>
      <w:r w:rsidRPr="00F072FC">
        <w:rPr>
          <w:sz w:val="32"/>
          <w:szCs w:val="32"/>
        </w:rPr>
        <w:t>Number of shooters anticipated per match = 15 to 45</w:t>
      </w:r>
    </w:p>
    <w:p w14:paraId="5A43072A" w14:textId="34E9E9D8" w:rsidR="009A75B3" w:rsidRPr="00F072FC" w:rsidRDefault="009A75B3">
      <w:pPr>
        <w:rPr>
          <w:sz w:val="32"/>
          <w:szCs w:val="32"/>
        </w:rPr>
      </w:pPr>
      <w:r>
        <w:rPr>
          <w:sz w:val="32"/>
          <w:szCs w:val="32"/>
        </w:rPr>
        <w:t xml:space="preserve">Important: Out of state shooters travelling </w:t>
      </w:r>
      <w:proofErr w:type="gramStart"/>
      <w:r>
        <w:rPr>
          <w:sz w:val="32"/>
          <w:szCs w:val="32"/>
        </w:rPr>
        <w:t>in to</w:t>
      </w:r>
      <w:proofErr w:type="gramEnd"/>
      <w:r>
        <w:rPr>
          <w:sz w:val="32"/>
          <w:szCs w:val="32"/>
        </w:rPr>
        <w:t xml:space="preserve"> New York with pistol and ammo </w:t>
      </w:r>
      <w:proofErr w:type="gramStart"/>
      <w:r>
        <w:rPr>
          <w:sz w:val="32"/>
          <w:szCs w:val="32"/>
        </w:rPr>
        <w:t>ill</w:t>
      </w:r>
      <w:proofErr w:type="gramEnd"/>
      <w:r>
        <w:rPr>
          <w:sz w:val="32"/>
          <w:szCs w:val="32"/>
        </w:rPr>
        <w:t xml:space="preserve"> need to print the NRA Sanctioned document to carry with them in case pulled over coming to match or pulled over going home. This is the primary reason to seek NRA Sanction</w:t>
      </w:r>
    </w:p>
    <w:p w14:paraId="3099768A" w14:textId="77777777" w:rsidR="00EB703E" w:rsidRPr="00F072FC" w:rsidRDefault="00EB703E">
      <w:pPr>
        <w:rPr>
          <w:sz w:val="32"/>
          <w:szCs w:val="32"/>
        </w:rPr>
      </w:pPr>
    </w:p>
    <w:p w14:paraId="6A8526FC" w14:textId="40DBEE9C" w:rsidR="00EB703E" w:rsidRPr="009A75B3" w:rsidRDefault="00EB703E">
      <w:pPr>
        <w:rPr>
          <w:b/>
          <w:bCs/>
          <w:sz w:val="32"/>
          <w:szCs w:val="32"/>
        </w:rPr>
      </w:pPr>
      <w:r w:rsidRPr="009A75B3">
        <w:rPr>
          <w:b/>
          <w:bCs/>
          <w:sz w:val="32"/>
          <w:szCs w:val="32"/>
        </w:rPr>
        <w:t>Monthly Tier 1 “third Saturday” dates.</w:t>
      </w:r>
    </w:p>
    <w:p w14:paraId="36ED1062" w14:textId="4E4B5A6E" w:rsidR="00EB703E" w:rsidRPr="009A75B3" w:rsidRDefault="00EB703E">
      <w:pPr>
        <w:rPr>
          <w:b/>
          <w:bCs/>
          <w:sz w:val="32"/>
          <w:szCs w:val="32"/>
        </w:rPr>
      </w:pPr>
      <w:r w:rsidRPr="009A75B3">
        <w:rPr>
          <w:b/>
          <w:bCs/>
          <w:sz w:val="32"/>
          <w:szCs w:val="32"/>
        </w:rPr>
        <w:t>2025: Mar 15, Apr 19, May 17, Jun 21, Jul 19, Aug 16, Sept 20, Oct 18, Nov 15</w:t>
      </w:r>
    </w:p>
    <w:p w14:paraId="7CB0D13F" w14:textId="77777777" w:rsidR="00915A47" w:rsidRPr="00F072FC" w:rsidRDefault="00915A47">
      <w:pPr>
        <w:rPr>
          <w:sz w:val="32"/>
          <w:szCs w:val="32"/>
        </w:rPr>
      </w:pPr>
    </w:p>
    <w:p w14:paraId="38A9BE25" w14:textId="6F6370FE" w:rsidR="00EB703E" w:rsidRPr="009A75B3" w:rsidRDefault="009A75B3">
      <w:pPr>
        <w:rPr>
          <w:color w:val="FF0000"/>
          <w:sz w:val="24"/>
          <w:szCs w:val="24"/>
        </w:rPr>
      </w:pPr>
      <w:r w:rsidRPr="009A75B3">
        <w:rPr>
          <w:color w:val="FF0000"/>
          <w:sz w:val="24"/>
          <w:szCs w:val="24"/>
        </w:rPr>
        <w:t xml:space="preserve">ALTERNATE: </w:t>
      </w:r>
      <w:r w:rsidR="00F072FC" w:rsidRPr="009A75B3">
        <w:rPr>
          <w:color w:val="FF0000"/>
          <w:sz w:val="24"/>
          <w:szCs w:val="24"/>
        </w:rPr>
        <w:t xml:space="preserve">Monthly Tier 1 </w:t>
      </w:r>
      <w:r w:rsidR="00EB703E" w:rsidRPr="009A75B3">
        <w:rPr>
          <w:color w:val="FF0000"/>
          <w:sz w:val="24"/>
          <w:szCs w:val="24"/>
        </w:rPr>
        <w:t>Rain/alternate dates</w:t>
      </w:r>
      <w:r w:rsidR="00F072FC" w:rsidRPr="009A75B3">
        <w:rPr>
          <w:color w:val="FF0000"/>
          <w:sz w:val="24"/>
          <w:szCs w:val="24"/>
        </w:rPr>
        <w:t>.</w:t>
      </w:r>
      <w:r w:rsidR="00EB703E" w:rsidRPr="009A75B3">
        <w:rPr>
          <w:color w:val="FF0000"/>
          <w:sz w:val="24"/>
          <w:szCs w:val="24"/>
        </w:rPr>
        <w:t xml:space="preserve"> 4</w:t>
      </w:r>
      <w:r w:rsidR="00EB703E" w:rsidRPr="009A75B3">
        <w:rPr>
          <w:color w:val="FF0000"/>
          <w:sz w:val="24"/>
          <w:szCs w:val="24"/>
          <w:vertAlign w:val="superscript"/>
        </w:rPr>
        <w:t>th</w:t>
      </w:r>
      <w:r w:rsidR="00EB703E" w:rsidRPr="009A75B3">
        <w:rPr>
          <w:color w:val="FF0000"/>
          <w:sz w:val="24"/>
          <w:szCs w:val="24"/>
        </w:rPr>
        <w:t xml:space="preserve"> Saturday.</w:t>
      </w:r>
    </w:p>
    <w:p w14:paraId="0322619B" w14:textId="6D68BE62" w:rsidR="00F072FC" w:rsidRPr="009A75B3" w:rsidRDefault="00EB703E" w:rsidP="00EB703E">
      <w:pPr>
        <w:rPr>
          <w:color w:val="FF0000"/>
          <w:sz w:val="24"/>
          <w:szCs w:val="24"/>
        </w:rPr>
      </w:pPr>
      <w:r w:rsidRPr="009A75B3">
        <w:rPr>
          <w:color w:val="FF0000"/>
          <w:sz w:val="24"/>
          <w:szCs w:val="24"/>
        </w:rPr>
        <w:t>2025: Mar 22, Apr 26, May 24, Jun 28, Jul 26, Aug 23, Sept 27, Oct 25, Nov 22</w:t>
      </w:r>
    </w:p>
    <w:p w14:paraId="0B812B23" w14:textId="77777777" w:rsidR="00F072FC" w:rsidRPr="00F072FC" w:rsidRDefault="00F072FC" w:rsidP="00EB703E">
      <w:pPr>
        <w:rPr>
          <w:sz w:val="32"/>
          <w:szCs w:val="32"/>
        </w:rPr>
      </w:pPr>
    </w:p>
    <w:p w14:paraId="17A2D476" w14:textId="169476BB" w:rsidR="00F072FC" w:rsidRPr="00F072FC" w:rsidRDefault="00F072FC" w:rsidP="00EB703E">
      <w:pPr>
        <w:rPr>
          <w:sz w:val="32"/>
          <w:szCs w:val="32"/>
        </w:rPr>
      </w:pPr>
      <w:r w:rsidRPr="00F072FC">
        <w:rPr>
          <w:sz w:val="32"/>
          <w:szCs w:val="32"/>
        </w:rPr>
        <w:t>Tier 2 Bull Thistle match</w:t>
      </w:r>
    </w:p>
    <w:p w14:paraId="67CF5D7D" w14:textId="202D3875" w:rsidR="00F072FC" w:rsidRPr="00F072FC" w:rsidRDefault="00F072FC" w:rsidP="00EB703E">
      <w:pPr>
        <w:rPr>
          <w:sz w:val="32"/>
          <w:szCs w:val="32"/>
        </w:rPr>
      </w:pPr>
      <w:r w:rsidRPr="00F072FC">
        <w:rPr>
          <w:sz w:val="32"/>
          <w:szCs w:val="32"/>
        </w:rPr>
        <w:t>Staff shoot Friday Aug 15</w:t>
      </w:r>
      <w:r w:rsidRPr="00F072FC">
        <w:rPr>
          <w:sz w:val="32"/>
          <w:szCs w:val="32"/>
          <w:vertAlign w:val="superscript"/>
        </w:rPr>
        <w:t>th</w:t>
      </w:r>
    </w:p>
    <w:p w14:paraId="6133058F" w14:textId="0B7357D8" w:rsidR="00F072FC" w:rsidRDefault="00F072FC" w:rsidP="00EB703E">
      <w:pPr>
        <w:rPr>
          <w:sz w:val="32"/>
          <w:szCs w:val="32"/>
        </w:rPr>
      </w:pPr>
      <w:r w:rsidRPr="00F072FC">
        <w:rPr>
          <w:sz w:val="32"/>
          <w:szCs w:val="32"/>
        </w:rPr>
        <w:t>Regular match date Saturday Aug 16</w:t>
      </w:r>
      <w:r w:rsidRPr="00F072FC">
        <w:rPr>
          <w:sz w:val="32"/>
          <w:szCs w:val="32"/>
          <w:vertAlign w:val="superscript"/>
        </w:rPr>
        <w:t>th</w:t>
      </w:r>
    </w:p>
    <w:p w14:paraId="3A7B9F18" w14:textId="77777777" w:rsidR="00F072FC" w:rsidRDefault="00F072FC" w:rsidP="00EB703E">
      <w:pPr>
        <w:rPr>
          <w:sz w:val="32"/>
          <w:szCs w:val="32"/>
        </w:rPr>
      </w:pPr>
    </w:p>
    <w:p w14:paraId="49B76CE4" w14:textId="13AD9614" w:rsidR="00EB703E" w:rsidRDefault="00F072FC">
      <w:r>
        <w:rPr>
          <w:sz w:val="32"/>
          <w:szCs w:val="32"/>
        </w:rPr>
        <w:t xml:space="preserve">To register and confirm dates, go to: </w:t>
      </w:r>
      <w:hyperlink r:id="rId6" w:history="1">
        <w:r w:rsidRPr="00C5240B">
          <w:rPr>
            <w:rStyle w:val="Hyperlink"/>
            <w:sz w:val="32"/>
            <w:szCs w:val="32"/>
          </w:rPr>
          <w:t>https://practiscore.com/clubs/greene-rod-and-gun-club</w:t>
        </w:r>
      </w:hyperlink>
    </w:p>
    <w:sectPr w:rsidR="00EB703E" w:rsidSect="00915A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99"/>
    <w:rsid w:val="004C2005"/>
    <w:rsid w:val="004E6EFA"/>
    <w:rsid w:val="005A5D4D"/>
    <w:rsid w:val="00915A47"/>
    <w:rsid w:val="009A75B3"/>
    <w:rsid w:val="009E4E6A"/>
    <w:rsid w:val="00A20699"/>
    <w:rsid w:val="00D84632"/>
    <w:rsid w:val="00EB703E"/>
    <w:rsid w:val="00F072FC"/>
    <w:rsid w:val="00F12ECD"/>
    <w:rsid w:val="00F342B3"/>
    <w:rsid w:val="00F868D5"/>
    <w:rsid w:val="00FB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426F"/>
  <w15:chartTrackingRefBased/>
  <w15:docId w15:val="{0DFBA6E7-0435-4CB4-83D5-CFD81685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699"/>
    <w:rPr>
      <w:rFonts w:eastAsiaTheme="majorEastAsia" w:cstheme="majorBidi"/>
      <w:color w:val="272727" w:themeColor="text1" w:themeTint="D8"/>
    </w:rPr>
  </w:style>
  <w:style w:type="paragraph" w:styleId="Title">
    <w:name w:val="Title"/>
    <w:basedOn w:val="Normal"/>
    <w:next w:val="Normal"/>
    <w:link w:val="TitleChar"/>
    <w:uiPriority w:val="10"/>
    <w:qFormat/>
    <w:rsid w:val="00A20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699"/>
    <w:pPr>
      <w:spacing w:before="160"/>
      <w:jc w:val="center"/>
    </w:pPr>
    <w:rPr>
      <w:i/>
      <w:iCs/>
      <w:color w:val="404040" w:themeColor="text1" w:themeTint="BF"/>
    </w:rPr>
  </w:style>
  <w:style w:type="character" w:customStyle="1" w:styleId="QuoteChar">
    <w:name w:val="Quote Char"/>
    <w:basedOn w:val="DefaultParagraphFont"/>
    <w:link w:val="Quote"/>
    <w:uiPriority w:val="29"/>
    <w:rsid w:val="00A20699"/>
    <w:rPr>
      <w:i/>
      <w:iCs/>
      <w:color w:val="404040" w:themeColor="text1" w:themeTint="BF"/>
    </w:rPr>
  </w:style>
  <w:style w:type="paragraph" w:styleId="ListParagraph">
    <w:name w:val="List Paragraph"/>
    <w:basedOn w:val="Normal"/>
    <w:uiPriority w:val="34"/>
    <w:qFormat/>
    <w:rsid w:val="00A20699"/>
    <w:pPr>
      <w:ind w:left="720"/>
      <w:contextualSpacing/>
    </w:pPr>
  </w:style>
  <w:style w:type="character" w:styleId="IntenseEmphasis">
    <w:name w:val="Intense Emphasis"/>
    <w:basedOn w:val="DefaultParagraphFont"/>
    <w:uiPriority w:val="21"/>
    <w:qFormat/>
    <w:rsid w:val="00A20699"/>
    <w:rPr>
      <w:i/>
      <w:iCs/>
      <w:color w:val="0F4761" w:themeColor="accent1" w:themeShade="BF"/>
    </w:rPr>
  </w:style>
  <w:style w:type="paragraph" w:styleId="IntenseQuote">
    <w:name w:val="Intense Quote"/>
    <w:basedOn w:val="Normal"/>
    <w:next w:val="Normal"/>
    <w:link w:val="IntenseQuoteChar"/>
    <w:uiPriority w:val="30"/>
    <w:qFormat/>
    <w:rsid w:val="00A20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699"/>
    <w:rPr>
      <w:i/>
      <w:iCs/>
      <w:color w:val="0F4761" w:themeColor="accent1" w:themeShade="BF"/>
    </w:rPr>
  </w:style>
  <w:style w:type="character" w:styleId="IntenseReference">
    <w:name w:val="Intense Reference"/>
    <w:basedOn w:val="DefaultParagraphFont"/>
    <w:uiPriority w:val="32"/>
    <w:qFormat/>
    <w:rsid w:val="00A20699"/>
    <w:rPr>
      <w:b/>
      <w:bCs/>
      <w:smallCaps/>
      <w:color w:val="0F4761" w:themeColor="accent1" w:themeShade="BF"/>
      <w:spacing w:val="5"/>
    </w:rPr>
  </w:style>
  <w:style w:type="character" w:styleId="Hyperlink">
    <w:name w:val="Hyperlink"/>
    <w:basedOn w:val="DefaultParagraphFont"/>
    <w:uiPriority w:val="99"/>
    <w:unhideWhenUsed/>
    <w:rsid w:val="00915A47"/>
    <w:rPr>
      <w:color w:val="467886" w:themeColor="hyperlink"/>
      <w:u w:val="single"/>
    </w:rPr>
  </w:style>
  <w:style w:type="character" w:styleId="UnresolvedMention">
    <w:name w:val="Unresolved Mention"/>
    <w:basedOn w:val="DefaultParagraphFont"/>
    <w:uiPriority w:val="99"/>
    <w:semiHidden/>
    <w:unhideWhenUsed/>
    <w:rsid w:val="00F07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ctiscore.com/clubs/greene-rod-and-gun-club" TargetMode="External"/><Relationship Id="rId5" Type="http://schemas.openxmlformats.org/officeDocument/2006/relationships/hyperlink" Target="http://www.greenerodgu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Chimileski</dc:creator>
  <cp:keywords/>
  <dc:description/>
  <cp:lastModifiedBy>Jeffrey Chimileski</cp:lastModifiedBy>
  <cp:revision>4</cp:revision>
  <dcterms:created xsi:type="dcterms:W3CDTF">2025-02-06T03:23:00Z</dcterms:created>
  <dcterms:modified xsi:type="dcterms:W3CDTF">2025-03-14T14:59:00Z</dcterms:modified>
</cp:coreProperties>
</file>